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75F" w:rsidRDefault="00CA1460">
      <w:pPr>
        <w:ind w:right="-142"/>
        <w:jc w:val="center"/>
        <w:rPr>
          <w:bCs/>
          <w:sz w:val="28"/>
        </w:rPr>
      </w:pPr>
      <w:r>
        <w:rPr>
          <w:bCs/>
          <w:sz w:val="28"/>
        </w:rPr>
        <w:t>Совет депутатов Ордынского района</w:t>
      </w:r>
    </w:p>
    <w:p w:rsidR="00D1675F" w:rsidRDefault="00CA1460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D1675F" w:rsidRDefault="00CA146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Четвертого созыва</w:t>
      </w:r>
    </w:p>
    <w:p w:rsidR="00D1675F" w:rsidRDefault="00D1675F">
      <w:pPr>
        <w:jc w:val="center"/>
        <w:rPr>
          <w:b/>
          <w:bCs/>
          <w:sz w:val="28"/>
          <w:szCs w:val="28"/>
        </w:rPr>
      </w:pPr>
    </w:p>
    <w:p w:rsidR="00D1675F" w:rsidRDefault="00CA14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D1675F" w:rsidRDefault="00CA1460">
      <w:pPr>
        <w:jc w:val="center"/>
        <w:rPr>
          <w:sz w:val="28"/>
          <w:szCs w:val="28"/>
        </w:rPr>
      </w:pPr>
      <w:r>
        <w:rPr>
          <w:sz w:val="28"/>
          <w:szCs w:val="28"/>
        </w:rPr>
        <w:t>(двадцать седьмая сессия)</w:t>
      </w:r>
    </w:p>
    <w:p w:rsidR="00D1675F" w:rsidRDefault="00D1675F">
      <w:pPr>
        <w:jc w:val="center"/>
        <w:rPr>
          <w:sz w:val="28"/>
          <w:szCs w:val="28"/>
        </w:rPr>
      </w:pPr>
    </w:p>
    <w:p w:rsidR="00D1675F" w:rsidRDefault="00CA1460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C688F">
        <w:rPr>
          <w:sz w:val="28"/>
          <w:szCs w:val="28"/>
        </w:rPr>
        <w:t>14 сентября</w:t>
      </w:r>
      <w:r>
        <w:rPr>
          <w:sz w:val="28"/>
          <w:szCs w:val="28"/>
        </w:rPr>
        <w:t xml:space="preserve"> 2023 года                    </w:t>
      </w:r>
      <w:r w:rsidR="001C688F">
        <w:rPr>
          <w:sz w:val="28"/>
          <w:szCs w:val="28"/>
        </w:rPr>
        <w:t>р.п. Ордынское</w:t>
      </w:r>
      <w:r>
        <w:rPr>
          <w:sz w:val="28"/>
          <w:szCs w:val="28"/>
        </w:rPr>
        <w:t xml:space="preserve">                                       № </w:t>
      </w:r>
    </w:p>
    <w:p w:rsidR="001C688F" w:rsidRDefault="001C688F">
      <w:pPr>
        <w:widowControl w:val="0"/>
        <w:jc w:val="center"/>
        <w:rPr>
          <w:sz w:val="28"/>
          <w:szCs w:val="28"/>
        </w:rPr>
      </w:pPr>
    </w:p>
    <w:p w:rsidR="00D1675F" w:rsidRDefault="00CA1460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порядка предоставления субсидий из бюджета Ордынского района Новосибирской области в бюджеты муниципальных образований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</w:t>
      </w:r>
    </w:p>
    <w:p w:rsidR="00D1675F" w:rsidRDefault="00D1675F">
      <w:pPr>
        <w:widowControl w:val="0"/>
        <w:ind w:right="-566"/>
        <w:jc w:val="both"/>
        <w:rPr>
          <w:sz w:val="28"/>
          <w:szCs w:val="28"/>
        </w:rPr>
      </w:pPr>
    </w:p>
    <w:p w:rsidR="00D1675F" w:rsidRDefault="00CA146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142.3 Бюджетного кодекса Российской Федерации, </w:t>
      </w:r>
      <w:r>
        <w:rPr>
          <w:color w:val="000000"/>
          <w:spacing w:val="-3"/>
          <w:sz w:val="28"/>
          <w:szCs w:val="28"/>
        </w:rPr>
        <w:t>Положением «О бюджетном п</w:t>
      </w:r>
      <w:r>
        <w:rPr>
          <w:color w:val="000000"/>
          <w:spacing w:val="-4"/>
          <w:sz w:val="28"/>
          <w:szCs w:val="28"/>
        </w:rPr>
        <w:t xml:space="preserve">роцессе в Ордынском районе Новосибирской области», утвержденным решением Совета </w:t>
      </w:r>
      <w:r>
        <w:rPr>
          <w:color w:val="000000"/>
          <w:spacing w:val="-2"/>
          <w:sz w:val="28"/>
          <w:szCs w:val="28"/>
        </w:rPr>
        <w:t xml:space="preserve">депутатов Ордынского района Новосибирской области от 08 декабря 2022 года № 136, </w:t>
      </w:r>
      <w:r>
        <w:rPr>
          <w:bCs/>
          <w:sz w:val="28"/>
          <w:szCs w:val="28"/>
        </w:rPr>
        <w:t>руководствуясь Уставом Ордынского муниципального района Новосибирской области, Совет депутатов Ордынского района Новосибирской области</w:t>
      </w:r>
    </w:p>
    <w:p w:rsidR="00D1675F" w:rsidRDefault="00CA1460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РЕШИЛ:</w:t>
      </w:r>
    </w:p>
    <w:p w:rsidR="00D1675F" w:rsidRDefault="00CA1460">
      <w:pPr>
        <w:pStyle w:val="a3"/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eastAsiaTheme="minorEastAsia"/>
          <w:sz w:val="28"/>
          <w:szCs w:val="20"/>
        </w:rPr>
        <w:t xml:space="preserve">Утвердить Порядок </w:t>
      </w:r>
      <w:r>
        <w:rPr>
          <w:sz w:val="28"/>
          <w:szCs w:val="28"/>
        </w:rPr>
        <w:t>предоставления субсидий из бюджета Ордынского        района Новосибирской области в бюджеты сельских муниципальных образований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</w:t>
      </w:r>
      <w:r>
        <w:rPr>
          <w:bCs/>
          <w:sz w:val="28"/>
          <w:szCs w:val="28"/>
        </w:rPr>
        <w:t xml:space="preserve"> </w:t>
      </w:r>
      <w:r>
        <w:rPr>
          <w:rFonts w:eastAsiaTheme="minorEastAsia"/>
          <w:sz w:val="28"/>
          <w:szCs w:val="20"/>
        </w:rPr>
        <w:t>согласно приложения к настоящему решению.</w:t>
      </w:r>
    </w:p>
    <w:p w:rsidR="00D1675F" w:rsidRDefault="00CA146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 Главе Ордынского района Новосибирской области для подписания и опубликования (обнародования)</w:t>
      </w:r>
    </w:p>
    <w:p w:rsidR="00D1675F" w:rsidRDefault="00CA146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в периодическом печатном издании органов местного самоуправления Ордынского района Новосибирской области «Ордынский Вестник» и разместить на официальном сайте администрации Ордынского района Новосибирской области в информационно- телекоммуникационной сети «Интернет».</w:t>
      </w:r>
    </w:p>
    <w:p w:rsidR="00D1675F" w:rsidRDefault="00CA146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со дня его опубликования (обнародования).</w:t>
      </w:r>
    </w:p>
    <w:p w:rsidR="00D1675F" w:rsidRDefault="00CA146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исполнением настоящего решения возложить на заместителя главы администрации Ордынского района Новосибирской области (Г.Д.Склярову).</w:t>
      </w:r>
    </w:p>
    <w:p w:rsidR="00D1675F" w:rsidRDefault="00D1675F">
      <w:pPr>
        <w:pStyle w:val="af8"/>
        <w:jc w:val="both"/>
        <w:rPr>
          <w:sz w:val="28"/>
          <w:szCs w:val="28"/>
        </w:rPr>
      </w:pPr>
    </w:p>
    <w:p w:rsidR="00D1675F" w:rsidRDefault="00CA1460">
      <w:pPr>
        <w:pStyle w:val="af8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Глава Ордынского района</w:t>
      </w:r>
    </w:p>
    <w:p w:rsidR="00D1675F" w:rsidRDefault="00CA1460">
      <w:pPr>
        <w:pStyle w:val="af8"/>
        <w:jc w:val="both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       Новосибирской области</w:t>
      </w:r>
    </w:p>
    <w:p w:rsidR="00D1675F" w:rsidRDefault="00D1675F">
      <w:pPr>
        <w:pStyle w:val="af8"/>
        <w:jc w:val="both"/>
        <w:rPr>
          <w:sz w:val="28"/>
          <w:szCs w:val="28"/>
        </w:rPr>
      </w:pPr>
    </w:p>
    <w:p w:rsidR="00D1675F" w:rsidRDefault="00CA1460">
      <w:pPr>
        <w:pStyle w:val="af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________________Н.В.Ориненко              </w:t>
      </w:r>
      <w:r>
        <w:rPr>
          <w:sz w:val="28"/>
          <w:szCs w:val="28"/>
        </w:rPr>
        <w:tab/>
        <w:t xml:space="preserve">_______________    О.А.Орел </w:t>
      </w:r>
    </w:p>
    <w:p w:rsidR="00D1675F" w:rsidRDefault="00D1675F">
      <w:pPr>
        <w:rPr>
          <w:sz w:val="20"/>
          <w:szCs w:val="20"/>
        </w:rPr>
      </w:pPr>
    </w:p>
    <w:p w:rsidR="00D1675F" w:rsidRDefault="00D1675F">
      <w:pPr>
        <w:rPr>
          <w:sz w:val="20"/>
          <w:szCs w:val="20"/>
        </w:rPr>
      </w:pPr>
    </w:p>
    <w:p w:rsidR="00D1675F" w:rsidRDefault="00D1675F">
      <w:pPr>
        <w:rPr>
          <w:sz w:val="20"/>
          <w:szCs w:val="20"/>
        </w:rPr>
      </w:pPr>
    </w:p>
    <w:p w:rsidR="00D1675F" w:rsidRDefault="00D1675F">
      <w:pPr>
        <w:rPr>
          <w:sz w:val="20"/>
          <w:szCs w:val="20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CA1460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D1675F" w:rsidRDefault="00D1675F">
      <w:pPr>
        <w:rPr>
          <w:sz w:val="28"/>
          <w:szCs w:val="28"/>
        </w:rPr>
      </w:pPr>
    </w:p>
    <w:p w:rsidR="00D1675F" w:rsidRDefault="00CA1460">
      <w:pPr>
        <w:pStyle w:val="afa"/>
        <w:rPr>
          <w:szCs w:val="28"/>
        </w:rPr>
      </w:pPr>
      <w:r>
        <w:t>Заместитель главы администрации</w:t>
      </w:r>
    </w:p>
    <w:p w:rsidR="00D1675F" w:rsidRDefault="00CA1460">
      <w:pPr>
        <w:pStyle w:val="afa"/>
      </w:pPr>
      <w:r>
        <w:t xml:space="preserve">Ордынского района                                                 </w:t>
      </w:r>
    </w:p>
    <w:p w:rsidR="00D1675F" w:rsidRDefault="00CA1460">
      <w:pPr>
        <w:pStyle w:val="afa"/>
      </w:pPr>
      <w:r>
        <w:t xml:space="preserve">«____» августа 2023 г.                                  </w:t>
      </w:r>
      <w:r>
        <w:tab/>
      </w:r>
      <w:r>
        <w:tab/>
        <w:t xml:space="preserve">                   Г.Д.Склярова</w:t>
      </w:r>
    </w:p>
    <w:p w:rsidR="00D1675F" w:rsidRDefault="00D1675F">
      <w:pPr>
        <w:pStyle w:val="afa"/>
      </w:pPr>
    </w:p>
    <w:p w:rsidR="00D1675F" w:rsidRDefault="00CA1460">
      <w:pPr>
        <w:rPr>
          <w:sz w:val="28"/>
          <w:szCs w:val="28"/>
        </w:rPr>
      </w:pPr>
      <w:r>
        <w:rPr>
          <w:sz w:val="28"/>
          <w:szCs w:val="28"/>
        </w:rPr>
        <w:t>Начальник отдела финансов, учета и отчетности</w:t>
      </w:r>
    </w:p>
    <w:p w:rsidR="00D1675F" w:rsidRDefault="00CA1460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Ордынского района  </w:t>
      </w:r>
    </w:p>
    <w:p w:rsidR="00D1675F" w:rsidRDefault="00CA1460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</w:t>
      </w:r>
    </w:p>
    <w:p w:rsidR="00D1675F" w:rsidRDefault="00CA1460">
      <w:pPr>
        <w:rPr>
          <w:sz w:val="28"/>
          <w:szCs w:val="28"/>
        </w:rPr>
      </w:pPr>
      <w:r>
        <w:rPr>
          <w:sz w:val="28"/>
          <w:szCs w:val="28"/>
        </w:rPr>
        <w:t>«____» августа 2023 г.                                                                       И.Н.Семенова</w:t>
      </w:r>
    </w:p>
    <w:p w:rsidR="00D1675F" w:rsidRDefault="00D1675F">
      <w:pPr>
        <w:rPr>
          <w:sz w:val="28"/>
          <w:szCs w:val="28"/>
        </w:rPr>
      </w:pPr>
    </w:p>
    <w:p w:rsidR="00D1675F" w:rsidRDefault="00CA1460">
      <w:pPr>
        <w:pStyle w:val="afa"/>
        <w:rPr>
          <w:szCs w:val="28"/>
        </w:rPr>
      </w:pPr>
      <w:r>
        <w:t xml:space="preserve">Начальник Управления финансов и налоговой </w:t>
      </w:r>
    </w:p>
    <w:p w:rsidR="00D1675F" w:rsidRDefault="00CA1460">
      <w:pPr>
        <w:pStyle w:val="afa"/>
      </w:pPr>
      <w:r>
        <w:t xml:space="preserve">политики Ордынского района (по согласованию)                                              </w:t>
      </w:r>
    </w:p>
    <w:p w:rsidR="00D1675F" w:rsidRDefault="00CA1460">
      <w:pPr>
        <w:pStyle w:val="afa"/>
      </w:pPr>
      <w:r>
        <w:t xml:space="preserve">«____» августа 2023г.                                  </w:t>
      </w:r>
      <w:r>
        <w:tab/>
      </w:r>
      <w:r>
        <w:tab/>
        <w:t xml:space="preserve">                С.Н.Анищенко</w:t>
      </w:r>
    </w:p>
    <w:p w:rsidR="00D1675F" w:rsidRDefault="00D1675F">
      <w:pPr>
        <w:pStyle w:val="afa"/>
      </w:pPr>
    </w:p>
    <w:p w:rsidR="00D1675F" w:rsidRDefault="00CA1460">
      <w:pPr>
        <w:pStyle w:val="afa"/>
        <w:rPr>
          <w:szCs w:val="28"/>
        </w:rPr>
      </w:pPr>
      <w:r>
        <w:t xml:space="preserve">Начальник правового отдела </w:t>
      </w:r>
    </w:p>
    <w:p w:rsidR="00D1675F" w:rsidRDefault="00CA1460">
      <w:pPr>
        <w:pStyle w:val="afa"/>
      </w:pPr>
      <w:r>
        <w:t xml:space="preserve">администрации Ордынского района                                                           </w:t>
      </w:r>
    </w:p>
    <w:p w:rsidR="00D1675F" w:rsidRDefault="00CA1460">
      <w:pPr>
        <w:rPr>
          <w:sz w:val="28"/>
          <w:szCs w:val="28"/>
        </w:rPr>
      </w:pPr>
      <w:r>
        <w:rPr>
          <w:sz w:val="28"/>
          <w:szCs w:val="28"/>
        </w:rPr>
        <w:t>«____» августа 2023 г.                                                                       Н.А. Сурдина</w:t>
      </w: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1C688F" w:rsidRDefault="001C688F">
      <w:pPr>
        <w:rPr>
          <w:sz w:val="28"/>
          <w:szCs w:val="28"/>
        </w:rPr>
      </w:pPr>
      <w:bookmarkStart w:id="0" w:name="_GoBack"/>
      <w:bookmarkEnd w:id="0"/>
    </w:p>
    <w:p w:rsidR="00D1675F" w:rsidRDefault="00D1675F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</w:p>
    <w:p w:rsidR="00D1675F" w:rsidRDefault="00D1675F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</w:p>
    <w:p w:rsidR="00D1675F" w:rsidRDefault="00D1675F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</w:p>
    <w:p w:rsidR="00D1675F" w:rsidRDefault="00D1675F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</w:p>
    <w:p w:rsidR="00D1675F" w:rsidRDefault="00D1675F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</w:p>
    <w:p w:rsidR="00D1675F" w:rsidRDefault="00D1675F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</w:p>
    <w:p w:rsidR="00D1675F" w:rsidRDefault="00CA1460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</w:p>
    <w:p w:rsidR="00D1675F" w:rsidRDefault="00CA1460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D1675F" w:rsidRDefault="00CA1460">
      <w:pPr>
        <w:jc w:val="right"/>
        <w:rPr>
          <w:sz w:val="20"/>
          <w:szCs w:val="20"/>
        </w:rPr>
      </w:pPr>
      <w:r>
        <w:rPr>
          <w:sz w:val="20"/>
          <w:szCs w:val="20"/>
        </w:rPr>
        <w:t>«Об утверждении порядка предоставления субсидий из бюджета</w:t>
      </w:r>
    </w:p>
    <w:p w:rsidR="00D1675F" w:rsidRDefault="00CA146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Ордынского района Новосибирской области в бюджеты</w:t>
      </w:r>
    </w:p>
    <w:p w:rsidR="00D1675F" w:rsidRDefault="00CA146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муниципальных образований в целях софинансирования расходных </w:t>
      </w:r>
    </w:p>
    <w:p w:rsidR="00D1675F" w:rsidRDefault="00CA146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обязательств, возникающих при выполнении полномочий </w:t>
      </w:r>
    </w:p>
    <w:p w:rsidR="00D1675F" w:rsidRDefault="00CA146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органов местного самоуправления по решению </w:t>
      </w:r>
    </w:p>
    <w:p w:rsidR="00D1675F" w:rsidRDefault="00CA1460">
      <w:pPr>
        <w:jc w:val="right"/>
        <w:rPr>
          <w:sz w:val="20"/>
          <w:szCs w:val="20"/>
        </w:rPr>
      </w:pPr>
      <w:r>
        <w:rPr>
          <w:sz w:val="20"/>
          <w:szCs w:val="20"/>
        </w:rPr>
        <w:t>вопросов местного значения»</w:t>
      </w:r>
    </w:p>
    <w:p w:rsidR="00D1675F" w:rsidRDefault="00CA1460">
      <w:pPr>
        <w:jc w:val="right"/>
        <w:rPr>
          <w:sz w:val="20"/>
          <w:szCs w:val="20"/>
        </w:rPr>
      </w:pPr>
      <w:r>
        <w:rPr>
          <w:sz w:val="20"/>
          <w:szCs w:val="20"/>
        </w:rPr>
        <w:t>от «__» ___________ 2023 №___</w:t>
      </w:r>
    </w:p>
    <w:p w:rsidR="00D1675F" w:rsidRDefault="00D1675F">
      <w:pPr>
        <w:jc w:val="center"/>
        <w:rPr>
          <w:sz w:val="20"/>
          <w:szCs w:val="20"/>
        </w:rPr>
      </w:pPr>
    </w:p>
    <w:p w:rsidR="00D1675F" w:rsidRDefault="00D1675F">
      <w:pPr>
        <w:jc w:val="right"/>
        <w:rPr>
          <w:sz w:val="20"/>
          <w:szCs w:val="20"/>
        </w:rPr>
      </w:pPr>
    </w:p>
    <w:p w:rsidR="00C30C3F" w:rsidRDefault="00C30C3F">
      <w:pPr>
        <w:widowControl w:val="0"/>
        <w:shd w:val="clear" w:color="auto" w:fill="FFFFFF"/>
        <w:tabs>
          <w:tab w:val="left" w:pos="4820"/>
        </w:tabs>
        <w:ind w:left="5103" w:right="10"/>
        <w:jc w:val="right"/>
        <w:rPr>
          <w:sz w:val="28"/>
          <w:szCs w:val="28"/>
        </w:rPr>
      </w:pPr>
    </w:p>
    <w:p w:rsidR="00D1675F" w:rsidRDefault="00CA1460">
      <w:pPr>
        <w:widowControl w:val="0"/>
        <w:jc w:val="center"/>
        <w:rPr>
          <w:sz w:val="28"/>
          <w:szCs w:val="28"/>
        </w:rPr>
      </w:pPr>
      <w:r>
        <w:rPr>
          <w:b/>
          <w:bCs/>
          <w:spacing w:val="-11"/>
          <w:sz w:val="28"/>
          <w:szCs w:val="28"/>
        </w:rPr>
        <w:t>ПОРЯДОК</w:t>
      </w:r>
    </w:p>
    <w:p w:rsidR="00D1675F" w:rsidRDefault="00CA1460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субсидий из бюджета Ордынского района Новосибирской области в бюджеты муниципальных образований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</w:t>
      </w:r>
    </w:p>
    <w:p w:rsidR="00D1675F" w:rsidRDefault="00CA1460">
      <w:pPr>
        <w:widowControl w:val="0"/>
        <w:shd w:val="clear" w:color="auto" w:fill="FFFFFF"/>
        <w:jc w:val="center"/>
        <w:rPr>
          <w:bCs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t xml:space="preserve">           (далее –Порядок)</w:t>
      </w:r>
    </w:p>
    <w:p w:rsidR="00D1675F" w:rsidRDefault="00D1675F">
      <w:pPr>
        <w:widowControl w:val="0"/>
        <w:ind w:left="720"/>
        <w:jc w:val="center"/>
        <w:rPr>
          <w:rFonts w:eastAsiaTheme="minorEastAsia"/>
          <w:sz w:val="28"/>
          <w:szCs w:val="28"/>
        </w:rPr>
      </w:pPr>
    </w:p>
    <w:p w:rsidR="00D1675F" w:rsidRDefault="00CA1460">
      <w:pPr>
        <w:widowControl w:val="0"/>
        <w:ind w:left="720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1.Общие положения</w:t>
      </w:r>
    </w:p>
    <w:p w:rsidR="00C30C3F" w:rsidRDefault="00C30C3F">
      <w:pPr>
        <w:widowControl w:val="0"/>
        <w:ind w:left="720"/>
        <w:jc w:val="center"/>
        <w:rPr>
          <w:rFonts w:eastAsiaTheme="minorEastAsia"/>
          <w:sz w:val="28"/>
          <w:szCs w:val="28"/>
        </w:rPr>
      </w:pPr>
    </w:p>
    <w:p w:rsidR="00D1675F" w:rsidRDefault="00CA1460">
      <w:pPr>
        <w:ind w:firstLine="540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>1.1.</w:t>
      </w:r>
      <w:r>
        <w:rPr>
          <w:color w:val="000000"/>
          <w:sz w:val="28"/>
          <w:szCs w:val="28"/>
        </w:rPr>
        <w:t xml:space="preserve">Настоящий Порядок, разработанный в соответствии со </w:t>
      </w:r>
      <w:hyperlink r:id="rId7" w:tooltip="consultantplus://offline/ref=D1E5E58F921F6C5A290F86D3C00F7397B1096B0D45096906639E5D1C9FE0CACA0D3131D0C72671309FF1531CEF8067E77B3BB3737229QCj7G" w:history="1">
        <w:r>
          <w:rPr>
            <w:rStyle w:val="af"/>
            <w:color w:val="000000"/>
            <w:sz w:val="28"/>
            <w:szCs w:val="28"/>
          </w:rPr>
          <w:t>статьей 142.3</w:t>
        </w:r>
      </w:hyperlink>
      <w:r>
        <w:rPr>
          <w:color w:val="000000"/>
          <w:sz w:val="28"/>
          <w:szCs w:val="28"/>
        </w:rPr>
        <w:t xml:space="preserve"> Бюджетного кодекса Российской Федерации, устанавливает правила предоставления субсидий бюджетам муниципальных образований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значения, в том числе </w:t>
      </w:r>
      <w:r>
        <w:rPr>
          <w:sz w:val="28"/>
          <w:szCs w:val="28"/>
        </w:rPr>
        <w:t xml:space="preserve">источником финансового обеспечения которых являются субсидии на реализацию мероприятий </w:t>
      </w:r>
      <w:r>
        <w:rPr>
          <w:bCs/>
          <w:sz w:val="28"/>
          <w:szCs w:val="28"/>
        </w:rPr>
        <w:t xml:space="preserve">государственной программы Новосибирской области "Развитие физической культуры и спорта в Новосибирской области», </w:t>
      </w:r>
      <w:r>
        <w:rPr>
          <w:color w:val="000000"/>
          <w:sz w:val="28"/>
          <w:szCs w:val="28"/>
        </w:rPr>
        <w:t>(далее соответственно - субсидии, муниципальные образования).</w:t>
      </w:r>
    </w:p>
    <w:p w:rsidR="00D1675F" w:rsidRDefault="00CA1460">
      <w:pPr>
        <w:widowControl w:val="0"/>
        <w:ind w:firstLine="540"/>
        <w:jc w:val="both"/>
        <w:rPr>
          <w:color w:val="000000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>1.2.</w:t>
      </w:r>
      <w:r>
        <w:rPr>
          <w:color w:val="000000"/>
          <w:sz w:val="28"/>
          <w:szCs w:val="28"/>
        </w:rPr>
        <w:t xml:space="preserve"> Субсидии предоставляются в целях оказания финансовой поддержки при исполнении расходных обязательств муниципальных образований, возникающих в связи с осуществлением органами местного самоуправления муниципальных образований полномочий по вопросам местного значения, в целях софинансирования которых предоставляются субсидии из бюджета Ордынского райо</w:t>
      </w:r>
      <w:bookmarkStart w:id="1" w:name="P59"/>
      <w:bookmarkEnd w:id="1"/>
      <w:r>
        <w:rPr>
          <w:color w:val="000000"/>
          <w:sz w:val="28"/>
          <w:szCs w:val="28"/>
        </w:rPr>
        <w:t>на</w:t>
      </w:r>
      <w:r w:rsidR="00C30C3F">
        <w:rPr>
          <w:color w:val="000000"/>
          <w:sz w:val="28"/>
          <w:szCs w:val="28"/>
        </w:rPr>
        <w:t xml:space="preserve"> Новосибирской области</w:t>
      </w:r>
      <w:r>
        <w:rPr>
          <w:color w:val="000000"/>
          <w:sz w:val="28"/>
          <w:szCs w:val="28"/>
        </w:rPr>
        <w:t>, в том числе источниками которых являются субсидии из областного бюджета Новосибирской области.</w:t>
      </w:r>
    </w:p>
    <w:p w:rsidR="00D1675F" w:rsidRDefault="00CA1460" w:rsidP="00DF0452">
      <w:pPr>
        <w:jc w:val="both"/>
        <w:rPr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 1.3.</w:t>
      </w:r>
      <w:r>
        <w:rPr>
          <w:sz w:val="28"/>
          <w:szCs w:val="28"/>
        </w:rPr>
        <w:t xml:space="preserve"> Субсидии предоставляются в соответствии </w:t>
      </w:r>
      <w:r>
        <w:rPr>
          <w:rFonts w:eastAsiaTheme="minorHAnsi"/>
          <w:sz w:val="28"/>
          <w:szCs w:val="28"/>
          <w:lang w:eastAsia="en-US"/>
        </w:rPr>
        <w:t xml:space="preserve">со сводной бюджетной росписью бюджета Ордынского района Новосибирской области в пределах бюджетных ассигнований и лимитов бюджетных обязательств, предусмотренных главному распорядителю бюджетных средств </w:t>
      </w:r>
      <w:r>
        <w:rPr>
          <w:sz w:val="28"/>
          <w:szCs w:val="28"/>
        </w:rPr>
        <w:t>администрации Ордынского района Новосибирской области.</w:t>
      </w:r>
    </w:p>
    <w:p w:rsidR="00DF0452" w:rsidRDefault="00DF0452" w:rsidP="00DF0452">
      <w:pPr>
        <w:jc w:val="both"/>
        <w:rPr>
          <w:rFonts w:eastAsiaTheme="minorEastAsia"/>
          <w:color w:val="000000" w:themeColor="text1"/>
          <w:sz w:val="28"/>
          <w:szCs w:val="28"/>
        </w:rPr>
      </w:pPr>
    </w:p>
    <w:p w:rsidR="00D1675F" w:rsidRDefault="00CA1460">
      <w:pPr>
        <w:jc w:val="center"/>
        <w:rPr>
          <w:sz w:val="28"/>
          <w:szCs w:val="28"/>
        </w:rPr>
      </w:pPr>
      <w:r>
        <w:rPr>
          <w:sz w:val="28"/>
          <w:szCs w:val="28"/>
        </w:rPr>
        <w:t>2. Цели предоставления субсидий</w:t>
      </w:r>
    </w:p>
    <w:p w:rsidR="00DF0452" w:rsidRDefault="00CA1460" w:rsidP="00DF0452">
      <w:pPr>
        <w:spacing w:before="200"/>
        <w:ind w:firstLine="36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2.1. Субсидии предоставля</w:t>
      </w:r>
      <w:r w:rsidR="00C30C3F">
        <w:rPr>
          <w:sz w:val="28"/>
          <w:szCs w:val="28"/>
        </w:rPr>
        <w:t>ю</w:t>
      </w:r>
      <w:r>
        <w:rPr>
          <w:sz w:val="28"/>
          <w:szCs w:val="28"/>
        </w:rPr>
        <w:t xml:space="preserve">тся муниципальным образованиям в целях софинансирования </w:t>
      </w:r>
      <w:r w:rsidR="00C30C3F">
        <w:rPr>
          <w:sz w:val="28"/>
          <w:szCs w:val="28"/>
        </w:rPr>
        <w:t xml:space="preserve">      </w:t>
      </w:r>
      <w:r>
        <w:rPr>
          <w:sz w:val="28"/>
          <w:szCs w:val="28"/>
        </w:rPr>
        <w:t>расходных обязательств, возникающих при выполнении</w:t>
      </w:r>
      <w:r w:rsidR="00DF04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полномочий органов местного самоуправления по решению вопросов местного значения, в том числе на реализацию мероприятий </w:t>
      </w:r>
      <w:r>
        <w:rPr>
          <w:bCs/>
          <w:sz w:val="28"/>
          <w:szCs w:val="28"/>
        </w:rPr>
        <w:t>государственной программы Новосибирской области «Развитие физической культуры и спорта в Новосибирской области».</w:t>
      </w:r>
    </w:p>
    <w:p w:rsidR="00D1675F" w:rsidRDefault="00CA1460" w:rsidP="00DF0452">
      <w:pPr>
        <w:spacing w:before="200"/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3.Условия предоставления субсидий</w:t>
      </w:r>
    </w:p>
    <w:p w:rsidR="00DF0452" w:rsidRDefault="00DF0452">
      <w:pPr>
        <w:jc w:val="center"/>
        <w:rPr>
          <w:sz w:val="28"/>
          <w:szCs w:val="28"/>
        </w:rPr>
      </w:pPr>
    </w:p>
    <w:p w:rsidR="00D1675F" w:rsidRDefault="00CA146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3.1. Субсидии предоставля</w:t>
      </w:r>
      <w:r w:rsidR="00DF0452">
        <w:rPr>
          <w:sz w:val="28"/>
          <w:szCs w:val="28"/>
        </w:rPr>
        <w:t>ю</w:t>
      </w:r>
      <w:r>
        <w:rPr>
          <w:sz w:val="28"/>
          <w:szCs w:val="28"/>
        </w:rPr>
        <w:t>тся и расходу</w:t>
      </w:r>
      <w:r w:rsidR="00DF0452">
        <w:rPr>
          <w:sz w:val="28"/>
          <w:szCs w:val="28"/>
        </w:rPr>
        <w:t>ю</w:t>
      </w:r>
      <w:r>
        <w:rPr>
          <w:sz w:val="28"/>
          <w:szCs w:val="28"/>
        </w:rPr>
        <w:t>тся на следующих условиях:</w:t>
      </w:r>
    </w:p>
    <w:p w:rsidR="00D1675F" w:rsidRDefault="00CA146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а) наличие оформленного в соответствии с требованиями действующего законодательства права муниципальной собственности на объекты спортивных сооружений, находящиеся на территории муниципального образования;</w:t>
      </w:r>
    </w:p>
    <w:p w:rsidR="00D1675F" w:rsidRDefault="00CA146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б) наличие средств в бюджете муниципального образования на финансирование мероприятий, на софинансирование которых предоставля</w:t>
      </w:r>
      <w:r w:rsidR="00DF0452">
        <w:rPr>
          <w:sz w:val="28"/>
          <w:szCs w:val="28"/>
        </w:rPr>
        <w:t>ю</w:t>
      </w:r>
      <w:r>
        <w:rPr>
          <w:sz w:val="28"/>
          <w:szCs w:val="28"/>
        </w:rPr>
        <w:t>тся субсиди</w:t>
      </w:r>
      <w:r w:rsidR="00DF0452">
        <w:rPr>
          <w:sz w:val="28"/>
          <w:szCs w:val="28"/>
        </w:rPr>
        <w:t>и</w:t>
      </w:r>
      <w:r>
        <w:rPr>
          <w:sz w:val="28"/>
          <w:szCs w:val="28"/>
        </w:rPr>
        <w:t>;</w:t>
      </w:r>
    </w:p>
    <w:p w:rsidR="00D1675F" w:rsidRDefault="00CA146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в) отсутствие неиспользованных остатков ранее перечисленных субсидий на счетах органов местного самоуправления муниципальных образований Ордынского района Новосибирской области (далее - органы местного самоуправления).</w:t>
      </w:r>
    </w:p>
    <w:p w:rsidR="00D1675F" w:rsidRDefault="00CA1460">
      <w:pPr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3.2. Для получения субсиди</w:t>
      </w:r>
      <w:r w:rsidR="00DF0452">
        <w:rPr>
          <w:sz w:val="28"/>
          <w:szCs w:val="28"/>
        </w:rPr>
        <w:t>й</w:t>
      </w:r>
      <w:r>
        <w:rPr>
          <w:sz w:val="28"/>
          <w:szCs w:val="28"/>
        </w:rPr>
        <w:t xml:space="preserve"> органы местного самоуправления представляют в администрацию Ордынского района Новосибирской области следующие документы (далее - Администрация района):</w:t>
      </w:r>
    </w:p>
    <w:p w:rsidR="00D1675F" w:rsidRDefault="00CA1460">
      <w:pPr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2" w:name="Par0"/>
      <w:bookmarkEnd w:id="2"/>
      <w:r>
        <w:rPr>
          <w:rFonts w:eastAsiaTheme="minorHAnsi"/>
          <w:sz w:val="28"/>
          <w:szCs w:val="28"/>
          <w:lang w:eastAsia="en-US"/>
        </w:rPr>
        <w:t>1) в случае строительства, реконструкции или благоустройства спортивного сооружения:</w:t>
      </w:r>
    </w:p>
    <w:p w:rsidR="00D1675F" w:rsidRDefault="00CA1460">
      <w:pPr>
        <w:spacing w:before="28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заявку на предоставление субсидий;</w:t>
      </w:r>
    </w:p>
    <w:p w:rsidR="00D1675F" w:rsidRDefault="00CA1460">
      <w:pPr>
        <w:spacing w:before="28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копию утвержденной проектно-сметной документации на строительство, реконструкцию, благоустройство спортивного объекта;</w:t>
      </w:r>
    </w:p>
    <w:p w:rsidR="00D1675F" w:rsidRDefault="00CA1460">
      <w:pPr>
        <w:spacing w:before="28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копии правоустанавливающих документов на земельный участок, кадастрового паспорта земельного участка, заверенные главой муниципального образования;</w:t>
      </w:r>
    </w:p>
    <w:p w:rsidR="00D1675F" w:rsidRDefault="00CA1460">
      <w:pPr>
        <w:spacing w:before="28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в случае ремонта спортивного сооружения:</w:t>
      </w:r>
    </w:p>
    <w:p w:rsidR="00D1675F" w:rsidRDefault="00CA1460">
      <w:pPr>
        <w:spacing w:before="28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заявку на предоставление субсидий;</w:t>
      </w:r>
    </w:p>
    <w:p w:rsidR="00D1675F" w:rsidRDefault="00CA1460">
      <w:pPr>
        <w:spacing w:before="28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копию дефектной ведомости и локальный сметный расчет на ремонт спортивного сооружения, выполненный в федеральных единичных расценках;</w:t>
      </w:r>
    </w:p>
    <w:p w:rsidR="00D1675F" w:rsidRDefault="00CA1460">
      <w:pPr>
        <w:spacing w:before="28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сведения о находящемся на территории муниципального образования спортивном сооружении, требующем ремонта;</w:t>
      </w:r>
    </w:p>
    <w:p w:rsidR="00D1675F" w:rsidRDefault="00CA1460">
      <w:pPr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в случае обеспечения оборудованием и инвентарем спортивных объектов муниципальной собственности: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заявку на предоставление субсидий;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смету расходов на приобретение оборудования и инвентаря для оснащения спортивных объектов муниципальной собственности;</w:t>
      </w:r>
    </w:p>
    <w:p w:rsidR="00DF0452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сведения о находящемся на территории муниципального образования спортивном сооружении, которое планируется обеспечить оборудованием и инвентарем;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в случае возмещения произведенных в текущем году затрат на строительство или реконструкцию спортивного сооружения: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заявку на предоставление субсидий;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сводный (в случае отсутствия - локальный) сметный расчет стоимости строительства, реконструкции спортивного сооружения либо выполнения отдельных видов строительно-монтажных работ;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акты о приемке и стоимости выполненных работ (по формам КС-2, КС-3) с приложением документов, подтверждающих оплату строительно-монтажных работ, произведенных за счет средств местного бюджета;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г) разрешение на ввод объекта в эксплуатацию (в случае завершения строительства или реконструкции объекта);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 в случае возмещения произведенных в текущем году затрат на ремонт спортивного сооружения: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заявку на предоставление субсидий;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копию дефектной ведомости на проведение ремонта спортивного сооружения;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акты о приемке и стоимости выполненных работ (по формам КС-2, КС-3) с приложением документов, подтверждающих оплату строительно-монтажных работ, произведенных за счет средств местного бюджета;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6) в случае возмещения произведенных в текущем году затрат на оснащение оборудованием и инвентарем спортивных объектов муниципальной собственности: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заявку на предоставление субсидий;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обоснование необходимости приобретения оборудования и инвентаря;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документы, подтверждающие приобретение и оплату оборудования и инвентаря, произведенную за счет средств местного бюджета;</w:t>
      </w:r>
    </w:p>
    <w:p w:rsidR="00D1675F" w:rsidRDefault="00CA1460">
      <w:pPr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7) в случае возмещения произведенных затрат на разработку (корректировку) проектно-сметной документации на строительство, реконструкцию, благоустройство спортивного сооружения, по которому предусмотрено предоставление субсидии: </w:t>
      </w:r>
    </w:p>
    <w:p w:rsidR="00D1675F" w:rsidRDefault="00CA1460">
      <w:pPr>
        <w:spacing w:before="28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заявку на предоставление субсидий;</w:t>
      </w:r>
    </w:p>
    <w:p w:rsidR="00D1675F" w:rsidRDefault="00CA1460">
      <w:pPr>
        <w:spacing w:before="28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документы, подтверждающие оплату работ по разработке (корректировке) проектно-сметной документации на строительство, реконструкцию, благоустройство спортивного сооружения, произведенную за счет средств местного бюджета.</w:t>
      </w:r>
    </w:p>
    <w:p w:rsidR="00D1675F" w:rsidRDefault="00CA1460" w:rsidP="001B244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3.3. Субсидии бюджетам муниципальных образований предоставляются и расходуются на основании соглашений, заключенных Администрацией района с органами местного самоуправления муниципальных образований.</w:t>
      </w:r>
    </w:p>
    <w:p w:rsidR="001B244C" w:rsidRDefault="001B244C" w:rsidP="001B244C">
      <w:pPr>
        <w:ind w:firstLine="360"/>
        <w:jc w:val="both"/>
        <w:rPr>
          <w:sz w:val="28"/>
          <w:szCs w:val="28"/>
        </w:rPr>
      </w:pPr>
    </w:p>
    <w:p w:rsidR="00D1675F" w:rsidRDefault="00CA1460" w:rsidP="001B244C">
      <w:pPr>
        <w:jc w:val="center"/>
        <w:rPr>
          <w:sz w:val="28"/>
          <w:szCs w:val="28"/>
        </w:rPr>
      </w:pPr>
      <w:r>
        <w:rPr>
          <w:sz w:val="28"/>
          <w:szCs w:val="28"/>
        </w:rPr>
        <w:t>4. Порядок расходования субсидий</w:t>
      </w:r>
    </w:p>
    <w:p w:rsidR="001B244C" w:rsidRDefault="001B244C" w:rsidP="001B244C">
      <w:pPr>
        <w:jc w:val="center"/>
        <w:rPr>
          <w:sz w:val="28"/>
          <w:szCs w:val="28"/>
        </w:rPr>
      </w:pPr>
    </w:p>
    <w:p w:rsidR="00D1675F" w:rsidRDefault="00CA14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 Условия расходования субсидий бюджетами муниципальных образований:</w:t>
      </w:r>
    </w:p>
    <w:p w:rsidR="00D1675F" w:rsidRDefault="00CA14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расходование субсидий осуществляется в соответствии с заключенными Соглашениями на реализацию мероприятий, предусмотренных Соглашением;</w:t>
      </w:r>
    </w:p>
    <w:p w:rsidR="00D1675F" w:rsidRDefault="00CA14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осуществление расходов производится на основании контрактов, заключенных в соответствии с Федеральным </w:t>
      </w:r>
      <w:hyperlink r:id="rId8" w:tooltip="consultantplus://offline/ref=345F555EE406535AF3FA1D7BF2B22743958CCAB5AA386CD29A77858EE9042A787D8CC53CE29DD162A991D75D15O7p8K" w:history="1">
        <w:r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05.04.2013 № 44-ФЗ "О контрактной системе в сфере закупок товаров, работ, услуг для обеспечения государственных и муниципальных нужд", актов выполненных работ, счетов-фактур, с учетом авансовых платежей в размере, определенном действующим законодательством;</w:t>
      </w:r>
    </w:p>
    <w:p w:rsidR="00D1675F" w:rsidRDefault="00CA14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авансирование поставщиков, подрядчиков, исполнителей по контрактам на поставку товаров, выполнение работ, оказание услуг, источником финансового обеспечения которых являются субсидии, осуществляется только при наличии обоснования необходимости авансирования и в целях приобретения материалов, комплектующих изделий </w:t>
      </w:r>
      <w:r>
        <w:rPr>
          <w:sz w:val="28"/>
          <w:szCs w:val="28"/>
        </w:rPr>
        <w:lastRenderedPageBreak/>
        <w:t>и оборудования. Обоснование указывается в распорядительных документах заказчика.</w:t>
      </w:r>
    </w:p>
    <w:p w:rsidR="00D1675F" w:rsidRDefault="00CA14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централизация закупок товаров, работ, услуг, включенных в </w:t>
      </w:r>
      <w:hyperlink r:id="rId9" w:tooltip="consultantplus://offline/ref=8962A7D1053403CE96366EA7B65E220B5312E161BAB76B417F556A066F7B6D86D486AF4C9F6E148A9DCC091A8DC06D25409E74FC53C3C09FD9D90D3AsDfDJ" w:history="1">
        <w:r>
          <w:rPr>
            <w:sz w:val="28"/>
            <w:szCs w:val="28"/>
          </w:rPr>
          <w:t>перечень</w:t>
        </w:r>
      </w:hyperlink>
      <w:r>
        <w:rPr>
          <w:sz w:val="28"/>
          <w:szCs w:val="28"/>
        </w:rPr>
        <w:t xml:space="preserve"> товаров, работ, услуг согласно приложению № 1 к постановлению Правительства Новосибирской области от 30.12.2013 № 597-п "О наделении полномочиями государственного казенного учреждения Новосибирской области "Управление контрактной системы", с начальной (максимальной) ценой контракта, превышающей 1 млн. рублей, финансовое обеспечение которых частично или полностью осуществляется за счет субсидий.</w:t>
      </w:r>
    </w:p>
    <w:p w:rsidR="00D1675F" w:rsidRDefault="00CA1460" w:rsidP="001B24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Субсидии, неиспользованные по состоянию на 1 января текущего финансового года подлежат возврату в бюджет Ордынского района Новосибирской области в течение первых 15 рабочих дней текущего финансового года для последующего возврата в бюджет Новосибирской области в установленном порядке. </w:t>
      </w:r>
    </w:p>
    <w:p w:rsidR="001B244C" w:rsidRDefault="001B244C" w:rsidP="001B244C">
      <w:pPr>
        <w:ind w:firstLine="708"/>
        <w:jc w:val="both"/>
        <w:rPr>
          <w:sz w:val="28"/>
          <w:szCs w:val="28"/>
        </w:rPr>
      </w:pPr>
    </w:p>
    <w:p w:rsidR="00D1675F" w:rsidRDefault="00CA1460">
      <w:pPr>
        <w:jc w:val="center"/>
        <w:rPr>
          <w:sz w:val="28"/>
          <w:szCs w:val="28"/>
        </w:rPr>
      </w:pPr>
      <w:r>
        <w:rPr>
          <w:sz w:val="28"/>
          <w:szCs w:val="28"/>
        </w:rPr>
        <w:t>5.</w:t>
      </w:r>
      <w:r w:rsidR="00DF0452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за использованием субсидий</w:t>
      </w:r>
    </w:p>
    <w:p w:rsidR="00D1675F" w:rsidRDefault="00D1675F">
      <w:pPr>
        <w:jc w:val="center"/>
        <w:rPr>
          <w:sz w:val="28"/>
          <w:szCs w:val="28"/>
        </w:rPr>
      </w:pPr>
    </w:p>
    <w:p w:rsidR="00D1675F" w:rsidRDefault="00CA14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5.1. Контроль за целевым использованием субсидий осуществляется путем представления в Администрацию района отчетов об использовании финансовых средств. Периодичность и форма представления отчетов определяются Соглашением.</w:t>
      </w:r>
      <w:r>
        <w:rPr>
          <w:sz w:val="28"/>
          <w:szCs w:val="28"/>
        </w:rPr>
        <w:br/>
        <w:t xml:space="preserve">          5.2. Расходование средств, предоставленных в виде субсидий, на цели, не предусмотренные Соглашением, не допускается.</w:t>
      </w:r>
      <w:r>
        <w:rPr>
          <w:sz w:val="28"/>
          <w:szCs w:val="28"/>
        </w:rPr>
        <w:br/>
        <w:t xml:space="preserve">          5.3. В случае нецелевого использования финансовых средств они подлежат возврату в бюджет муниципального района в сроки, установленные Соглашением.</w:t>
      </w:r>
    </w:p>
    <w:p w:rsidR="00D1675F" w:rsidRDefault="00CA14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5.4. Органы местного самоуправления несут ответственность за целевое и эффективное использование субсидий, соблюдение условий Соглашений и настоящих Целей, порядка и условий, за достоверность представляемых сведений и документов.</w:t>
      </w:r>
    </w:p>
    <w:p w:rsidR="00D1675F" w:rsidRDefault="00D1675F">
      <w:pPr>
        <w:widowControl w:val="0"/>
        <w:ind w:left="1070"/>
        <w:rPr>
          <w:rFonts w:eastAsiaTheme="minorEastAsia"/>
          <w:b/>
          <w:sz w:val="28"/>
          <w:szCs w:val="28"/>
        </w:rPr>
      </w:pPr>
    </w:p>
    <w:p w:rsidR="00D1675F" w:rsidRDefault="00D1675F">
      <w:pPr>
        <w:widowControl w:val="0"/>
        <w:jc w:val="both"/>
        <w:rPr>
          <w:sz w:val="28"/>
          <w:szCs w:val="28"/>
        </w:rPr>
      </w:pPr>
    </w:p>
    <w:p w:rsidR="00D1675F" w:rsidRDefault="00CA1460">
      <w:pPr>
        <w:widowControl w:val="0"/>
        <w:jc w:val="cent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_________________</w:t>
      </w:r>
      <w:r>
        <w:rPr>
          <w:sz w:val="28"/>
          <w:szCs w:val="28"/>
        </w:rPr>
        <w:br/>
      </w:r>
    </w:p>
    <w:p w:rsidR="008518C6" w:rsidRDefault="008518C6">
      <w:pPr>
        <w:widowControl w:val="0"/>
        <w:jc w:val="center"/>
        <w:rPr>
          <w:rFonts w:eastAsiaTheme="minorEastAsia"/>
          <w:sz w:val="28"/>
          <w:szCs w:val="28"/>
        </w:rPr>
      </w:pPr>
    </w:p>
    <w:p w:rsidR="008518C6" w:rsidRDefault="008518C6">
      <w:pPr>
        <w:widowControl w:val="0"/>
        <w:jc w:val="center"/>
        <w:rPr>
          <w:rFonts w:eastAsiaTheme="minorEastAsia"/>
          <w:sz w:val="28"/>
          <w:szCs w:val="28"/>
        </w:rPr>
      </w:pPr>
    </w:p>
    <w:p w:rsidR="00D1675F" w:rsidRDefault="00D1675F">
      <w:pPr>
        <w:widowControl w:val="0"/>
        <w:jc w:val="center"/>
        <w:rPr>
          <w:rFonts w:eastAsiaTheme="minorEastAsia"/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0"/>
          <w:szCs w:val="20"/>
        </w:rPr>
      </w:pPr>
    </w:p>
    <w:p w:rsidR="00D1675F" w:rsidRDefault="00D1675F">
      <w:pPr>
        <w:rPr>
          <w:sz w:val="20"/>
          <w:szCs w:val="20"/>
        </w:rPr>
      </w:pPr>
    </w:p>
    <w:p w:rsidR="00D1675F" w:rsidRDefault="00D1675F">
      <w:pPr>
        <w:rPr>
          <w:sz w:val="20"/>
          <w:szCs w:val="20"/>
        </w:rPr>
      </w:pPr>
    </w:p>
    <w:p w:rsidR="00D1675F" w:rsidRDefault="00D1675F">
      <w:pPr>
        <w:rPr>
          <w:sz w:val="20"/>
          <w:szCs w:val="20"/>
        </w:rPr>
      </w:pPr>
    </w:p>
    <w:p w:rsidR="00D1675F" w:rsidRDefault="00D1675F"/>
    <w:sectPr w:rsidR="00D1675F">
      <w:pgSz w:w="11906" w:h="16838"/>
      <w:pgMar w:top="567" w:right="851" w:bottom="39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460" w:rsidRDefault="00CA1460">
      <w:r>
        <w:separator/>
      </w:r>
    </w:p>
  </w:endnote>
  <w:endnote w:type="continuationSeparator" w:id="0">
    <w:p w:rsidR="00CA1460" w:rsidRDefault="00CA1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460" w:rsidRDefault="00CA1460">
      <w:r>
        <w:separator/>
      </w:r>
    </w:p>
  </w:footnote>
  <w:footnote w:type="continuationSeparator" w:id="0">
    <w:p w:rsidR="00CA1460" w:rsidRDefault="00CA1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8A4807"/>
    <w:multiLevelType w:val="hybridMultilevel"/>
    <w:tmpl w:val="FFF038E8"/>
    <w:lvl w:ilvl="0" w:tplc="AB3E175E">
      <w:start w:val="1"/>
      <w:numFmt w:val="decimal"/>
      <w:lvlText w:val="%1."/>
      <w:lvlJc w:val="left"/>
    </w:lvl>
    <w:lvl w:ilvl="1" w:tplc="DCD4302C">
      <w:start w:val="1"/>
      <w:numFmt w:val="lowerLetter"/>
      <w:lvlText w:val="%2."/>
      <w:lvlJc w:val="left"/>
      <w:pPr>
        <w:ind w:left="1440" w:hanging="360"/>
      </w:pPr>
    </w:lvl>
    <w:lvl w:ilvl="2" w:tplc="91F88592">
      <w:start w:val="1"/>
      <w:numFmt w:val="lowerRoman"/>
      <w:lvlText w:val="%3."/>
      <w:lvlJc w:val="right"/>
      <w:pPr>
        <w:ind w:left="2160" w:hanging="180"/>
      </w:pPr>
    </w:lvl>
    <w:lvl w:ilvl="3" w:tplc="D304D270">
      <w:start w:val="1"/>
      <w:numFmt w:val="decimal"/>
      <w:lvlText w:val="%4."/>
      <w:lvlJc w:val="left"/>
      <w:pPr>
        <w:ind w:left="2880" w:hanging="360"/>
      </w:pPr>
    </w:lvl>
    <w:lvl w:ilvl="4" w:tplc="A34E6BBE">
      <w:start w:val="1"/>
      <w:numFmt w:val="lowerLetter"/>
      <w:lvlText w:val="%5."/>
      <w:lvlJc w:val="left"/>
      <w:pPr>
        <w:ind w:left="3600" w:hanging="360"/>
      </w:pPr>
    </w:lvl>
    <w:lvl w:ilvl="5" w:tplc="B226CD76">
      <w:start w:val="1"/>
      <w:numFmt w:val="lowerRoman"/>
      <w:lvlText w:val="%6."/>
      <w:lvlJc w:val="right"/>
      <w:pPr>
        <w:ind w:left="4320" w:hanging="180"/>
      </w:pPr>
    </w:lvl>
    <w:lvl w:ilvl="6" w:tplc="CDDE5072">
      <w:start w:val="1"/>
      <w:numFmt w:val="decimal"/>
      <w:lvlText w:val="%7."/>
      <w:lvlJc w:val="left"/>
      <w:pPr>
        <w:ind w:left="5040" w:hanging="360"/>
      </w:pPr>
    </w:lvl>
    <w:lvl w:ilvl="7" w:tplc="894A4D56">
      <w:start w:val="1"/>
      <w:numFmt w:val="lowerLetter"/>
      <w:lvlText w:val="%8."/>
      <w:lvlJc w:val="left"/>
      <w:pPr>
        <w:ind w:left="5760" w:hanging="360"/>
      </w:pPr>
    </w:lvl>
    <w:lvl w:ilvl="8" w:tplc="5902FF1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75F"/>
    <w:rsid w:val="001B244C"/>
    <w:rsid w:val="001C688F"/>
    <w:rsid w:val="008518C6"/>
    <w:rsid w:val="00B47817"/>
    <w:rsid w:val="00C30C3F"/>
    <w:rsid w:val="00CA1460"/>
    <w:rsid w:val="00D1675F"/>
    <w:rsid w:val="00DF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FB60B9-1ACD-4C85-B0C7-FCC0FE920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"/>
    <w:basedOn w:val="a"/>
    <w:link w:val="afb"/>
    <w:uiPriority w:val="99"/>
    <w:unhideWhenUsed/>
    <w:rPr>
      <w:sz w:val="28"/>
    </w:rPr>
  </w:style>
  <w:style w:type="character" w:customStyle="1" w:styleId="afb">
    <w:name w:val="Основной текст Знак"/>
    <w:basedOn w:val="a0"/>
    <w:link w:val="afa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F0452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DF04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5F555EE406535AF3FA1D7BF2B22743958CCAB5AA386CD29A77858EE9042A787D8CC53CE29DD162A991D75D15O7p8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E5E58F921F6C5A290F86D3C00F7397B1096B0D45096906639E5D1C9FE0CACA0D3131D0C72671309FF1531CEF8067E77B3BB3737229QCj7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62A7D1053403CE96366EA7B65E220B5312E161BAB76B417F556A066F7B6D86D486AF4C9F6E148A9DCC091A8DC06D25409E74FC53C3C09FD9D90D3AsDf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1972</Words>
  <Characters>11247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cp:lastPrinted>2023-08-29T02:44:00Z</cp:lastPrinted>
  <dcterms:created xsi:type="dcterms:W3CDTF">2023-08-25T08:07:00Z</dcterms:created>
  <dcterms:modified xsi:type="dcterms:W3CDTF">2023-08-29T02:44:00Z</dcterms:modified>
</cp:coreProperties>
</file>